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451" w:rsidRDefault="005F4451" w:rsidP="005F4451">
      <w:pPr>
        <w:spacing w:line="240" w:lineRule="auto"/>
        <w:jc w:val="both"/>
        <w:rPr>
          <w:rFonts w:ascii="Times New Roman" w:eastAsia="Times New Roman" w:hAnsi="Times New Roman" w:cs="Times New Roman"/>
          <w:b/>
          <w:i/>
          <w:sz w:val="28"/>
          <w:szCs w:val="28"/>
          <w:lang w:eastAsia="it-IT"/>
        </w:rPr>
      </w:pPr>
      <w:r w:rsidRPr="005F4451">
        <w:rPr>
          <w:rFonts w:ascii="Times New Roman" w:eastAsia="Times New Roman" w:hAnsi="Times New Roman" w:cs="Times New Roman"/>
          <w:b/>
          <w:i/>
          <w:sz w:val="28"/>
          <w:szCs w:val="28"/>
          <w:lang w:eastAsia="it-IT"/>
        </w:rPr>
        <w:t>COME SONO I RAPPORTI NELLE NOSTRE PARR</w:t>
      </w:r>
      <w:bookmarkStart w:id="0" w:name="_GoBack"/>
      <w:bookmarkEnd w:id="0"/>
      <w:r w:rsidRPr="005F4451">
        <w:rPr>
          <w:rFonts w:ascii="Times New Roman" w:eastAsia="Times New Roman" w:hAnsi="Times New Roman" w:cs="Times New Roman"/>
          <w:b/>
          <w:i/>
          <w:sz w:val="28"/>
          <w:szCs w:val="28"/>
          <w:lang w:eastAsia="it-IT"/>
        </w:rPr>
        <w:t>OCCHIE, NELLE NOSTRE COMUNITÀ?</w:t>
      </w:r>
      <w:r>
        <w:rPr>
          <w:rFonts w:ascii="Times New Roman" w:eastAsia="Times New Roman" w:hAnsi="Times New Roman" w:cs="Times New Roman"/>
          <w:b/>
          <w:i/>
          <w:sz w:val="28"/>
          <w:szCs w:val="28"/>
          <w:lang w:eastAsia="it-IT"/>
        </w:rPr>
        <w:t xml:space="preserve"> </w:t>
      </w:r>
    </w:p>
    <w:p w:rsidR="005F4451" w:rsidRPr="005F4451" w:rsidRDefault="005F4451" w:rsidP="005F4451">
      <w:pPr>
        <w:spacing w:line="240" w:lineRule="auto"/>
        <w:jc w:val="both"/>
        <w:rPr>
          <w:rFonts w:ascii="Times New Roman" w:eastAsia="Times New Roman" w:hAnsi="Times New Roman" w:cs="Times New Roman"/>
          <w:b/>
          <w:i/>
          <w:sz w:val="28"/>
          <w:szCs w:val="28"/>
          <w:lang w:eastAsia="it-IT"/>
        </w:rPr>
      </w:pPr>
      <w:r w:rsidRPr="005F4451">
        <w:rPr>
          <w:rFonts w:ascii="Times New Roman" w:eastAsia="Times New Roman" w:hAnsi="Times New Roman" w:cs="Times New Roman"/>
          <w:b/>
          <w:i/>
          <w:sz w:val="28"/>
          <w:szCs w:val="28"/>
          <w:lang w:eastAsia="it-IT"/>
        </w:rPr>
        <w:t xml:space="preserve">CI TRATTIAMO DA FRATELLI E SORELLE? </w:t>
      </w:r>
    </w:p>
    <w:p w:rsidR="004F624B" w:rsidRDefault="005F4451" w:rsidP="004F624B">
      <w:pPr>
        <w:spacing w:line="240" w:lineRule="auto"/>
        <w:jc w:val="both"/>
        <w:rPr>
          <w:rFonts w:ascii="Times New Roman" w:eastAsia="Times New Roman" w:hAnsi="Times New Roman" w:cs="Times New Roman"/>
          <w:b/>
          <w:i/>
          <w:sz w:val="28"/>
          <w:szCs w:val="28"/>
          <w:lang w:eastAsia="it-IT"/>
        </w:rPr>
      </w:pPr>
      <w:r w:rsidRPr="005F4451">
        <w:rPr>
          <w:rFonts w:ascii="Times New Roman" w:eastAsia="Times New Roman" w:hAnsi="Times New Roman" w:cs="Times New Roman"/>
          <w:b/>
          <w:i/>
          <w:sz w:val="28"/>
          <w:szCs w:val="28"/>
          <w:lang w:eastAsia="it-IT"/>
        </w:rPr>
        <w:t>O CI GIUDICHIAMO, PARLIAMO MALE GLI UNI DEGLI ALTRI, CURIAMO CIASCUNO IL PROPRIO “ORTICELLO”, O CI CURIAMO L’UN L’ALTRO?</w:t>
      </w:r>
    </w:p>
    <w:p w:rsidR="005F4451" w:rsidRPr="005F4451" w:rsidRDefault="005F4451" w:rsidP="004F624B">
      <w:pPr>
        <w:spacing w:line="360" w:lineRule="auto"/>
        <w:jc w:val="both"/>
        <w:rPr>
          <w:rFonts w:ascii="Tahoma" w:eastAsia="Times New Roman" w:hAnsi="Tahoma" w:cs="Tahoma"/>
          <w:b/>
          <w:i/>
          <w:sz w:val="28"/>
          <w:szCs w:val="28"/>
          <w:lang w:eastAsia="it-IT"/>
        </w:rPr>
      </w:pPr>
      <w:r w:rsidRPr="005F4451">
        <w:rPr>
          <w:rFonts w:ascii="Times New Roman" w:eastAsia="Times New Roman" w:hAnsi="Times New Roman" w:cs="Times New Roman"/>
          <w:b/>
          <w:i/>
          <w:sz w:val="28"/>
          <w:szCs w:val="28"/>
          <w:lang w:eastAsia="it-IT"/>
        </w:rPr>
        <w:t xml:space="preserve"> SONO DOMANDE DI CARITÀ!</w:t>
      </w:r>
    </w:p>
    <w:p w:rsidR="005F4451" w:rsidRPr="005F4451" w:rsidRDefault="005F4451" w:rsidP="005F4451">
      <w:pPr>
        <w:spacing w:after="0" w:line="240" w:lineRule="auto"/>
        <w:jc w:val="center"/>
        <w:rPr>
          <w:rFonts w:ascii="Times New Roman" w:eastAsia="Times New Roman" w:hAnsi="Times New Roman" w:cs="Times New Roman"/>
          <w:bCs/>
          <w:iCs/>
          <w:sz w:val="24"/>
          <w:szCs w:val="24"/>
          <w:lang w:eastAsia="it-IT"/>
        </w:rPr>
      </w:pPr>
      <w:r w:rsidRPr="005F4451">
        <w:rPr>
          <w:rFonts w:ascii="Times New Roman" w:eastAsia="Times New Roman" w:hAnsi="Times New Roman" w:cs="Times New Roman"/>
          <w:bCs/>
          <w:iCs/>
          <w:sz w:val="24"/>
          <w:szCs w:val="24"/>
          <w:lang w:eastAsia="it-IT"/>
        </w:rPr>
        <w:t>All’udienza generale Papa Francesco parla di Maria</w:t>
      </w:r>
    </w:p>
    <w:p w:rsidR="005F4451" w:rsidRPr="004F624B" w:rsidRDefault="005F4451" w:rsidP="005F4451">
      <w:pPr>
        <w:spacing w:after="0" w:line="240" w:lineRule="auto"/>
        <w:jc w:val="center"/>
        <w:rPr>
          <w:rFonts w:ascii="Times New Roman" w:eastAsia="Times New Roman" w:hAnsi="Times New Roman" w:cs="Times New Roman"/>
          <w:b/>
          <w:bCs/>
          <w:iCs/>
          <w:sz w:val="32"/>
          <w:szCs w:val="32"/>
          <w:lang w:eastAsia="it-IT"/>
        </w:rPr>
      </w:pPr>
      <w:r w:rsidRPr="004F624B">
        <w:rPr>
          <w:rFonts w:ascii="Times New Roman" w:eastAsia="Times New Roman" w:hAnsi="Times New Roman" w:cs="Times New Roman"/>
          <w:b/>
          <w:bCs/>
          <w:iCs/>
          <w:sz w:val="32"/>
          <w:szCs w:val="32"/>
          <w:lang w:eastAsia="it-IT"/>
        </w:rPr>
        <w:t>Il segreto della ragazza ebrea</w:t>
      </w:r>
    </w:p>
    <w:p w:rsidR="005F4451" w:rsidRDefault="005F4451" w:rsidP="005F4451">
      <w:pPr>
        <w:spacing w:after="0" w:line="240" w:lineRule="auto"/>
        <w:jc w:val="center"/>
        <w:rPr>
          <w:rFonts w:ascii="Times New Roman" w:eastAsia="Times New Roman" w:hAnsi="Times New Roman" w:cs="Times New Roman"/>
          <w:bCs/>
          <w:iCs/>
          <w:sz w:val="24"/>
          <w:szCs w:val="24"/>
          <w:lang w:eastAsia="it-IT"/>
        </w:rPr>
      </w:pPr>
      <w:r w:rsidRPr="005F4451">
        <w:rPr>
          <w:rFonts w:ascii="Times New Roman" w:eastAsia="Times New Roman" w:hAnsi="Times New Roman" w:cs="Times New Roman"/>
          <w:bCs/>
          <w:iCs/>
          <w:sz w:val="24"/>
          <w:szCs w:val="24"/>
          <w:lang w:eastAsia="it-IT"/>
        </w:rPr>
        <w:t>Nel sì della Vergine il modello della fede della Chiesa</w:t>
      </w:r>
    </w:p>
    <w:p w:rsidR="005F4451" w:rsidRPr="005F4451" w:rsidRDefault="005F4451" w:rsidP="005F4451">
      <w:pPr>
        <w:spacing w:after="0" w:line="240" w:lineRule="auto"/>
        <w:jc w:val="center"/>
        <w:rPr>
          <w:rFonts w:ascii="Times New Roman" w:eastAsia="Times New Roman" w:hAnsi="Times New Roman" w:cs="Times New Roman"/>
          <w:sz w:val="24"/>
          <w:szCs w:val="24"/>
          <w:lang w:eastAsia="it-IT"/>
        </w:rPr>
      </w:pPr>
    </w:p>
    <w:p w:rsidR="004F624B" w:rsidRDefault="005F4451" w:rsidP="004F624B">
      <w:pPr>
        <w:spacing w:line="240" w:lineRule="auto"/>
        <w:rPr>
          <w:rFonts w:ascii="Times New Roman" w:eastAsia="Times New Roman" w:hAnsi="Times New Roman" w:cs="Times New Roman"/>
          <w:i/>
          <w:iCs/>
          <w:sz w:val="24"/>
          <w:szCs w:val="24"/>
          <w:lang w:eastAsia="it-IT"/>
        </w:rPr>
      </w:pPr>
      <w:r w:rsidRPr="005F4451">
        <w:rPr>
          <w:rFonts w:ascii="Times New Roman" w:eastAsia="Times New Roman" w:hAnsi="Times New Roman" w:cs="Times New Roman"/>
          <w:i/>
          <w:iCs/>
          <w:sz w:val="24"/>
          <w:szCs w:val="24"/>
          <w:lang w:eastAsia="it-IT"/>
        </w:rPr>
        <w:t>Cari fratelli e sorelle, buongiorno!</w:t>
      </w:r>
    </w:p>
    <w:p w:rsidR="004F624B" w:rsidRDefault="005F4451" w:rsidP="004F624B">
      <w:pPr>
        <w:spacing w:line="240" w:lineRule="auto"/>
        <w:jc w:val="both"/>
        <w:rPr>
          <w:rFonts w:ascii="Times New Roman" w:eastAsia="Times New Roman" w:hAnsi="Times New Roman" w:cs="Times New Roman"/>
          <w:sz w:val="24"/>
          <w:szCs w:val="24"/>
          <w:lang w:eastAsia="it-IT"/>
        </w:rPr>
      </w:pPr>
      <w:r w:rsidRPr="005F4451">
        <w:rPr>
          <w:rFonts w:ascii="Times New Roman" w:eastAsia="Times New Roman" w:hAnsi="Times New Roman" w:cs="Times New Roman"/>
          <w:sz w:val="24"/>
          <w:szCs w:val="24"/>
          <w:lang w:eastAsia="it-IT"/>
        </w:rPr>
        <w:t xml:space="preserve">Continuando le catechesi sulla Chiesa, oggi vorrei guardare a Maria come immagine e modello della Chiesa. Lo faccio riprendendo un’espressione del </w:t>
      </w:r>
      <w:hyperlink r:id="rId5" w:history="1">
        <w:r w:rsidRPr="005F4451">
          <w:rPr>
            <w:rFonts w:ascii="Times New Roman" w:eastAsia="Times New Roman" w:hAnsi="Times New Roman" w:cs="Times New Roman"/>
            <w:sz w:val="24"/>
            <w:szCs w:val="24"/>
            <w:lang w:eastAsia="it-IT"/>
          </w:rPr>
          <w:t>Concilio Vaticano II</w:t>
        </w:r>
      </w:hyperlink>
      <w:r w:rsidRPr="005F4451">
        <w:rPr>
          <w:rFonts w:ascii="Times New Roman" w:eastAsia="Times New Roman" w:hAnsi="Times New Roman" w:cs="Times New Roman"/>
          <w:sz w:val="24"/>
          <w:szCs w:val="24"/>
          <w:lang w:eastAsia="it-IT"/>
        </w:rPr>
        <w:t xml:space="preserve">. Dice la Costituzione </w:t>
      </w:r>
      <w:hyperlink r:id="rId6" w:history="1">
        <w:r w:rsidRPr="005F4451">
          <w:rPr>
            <w:rFonts w:ascii="Times New Roman" w:eastAsia="Times New Roman" w:hAnsi="Times New Roman" w:cs="Times New Roman"/>
            <w:i/>
            <w:iCs/>
            <w:sz w:val="24"/>
            <w:szCs w:val="24"/>
            <w:lang w:eastAsia="it-IT"/>
          </w:rPr>
          <w:t xml:space="preserve">Lumen </w:t>
        </w:r>
        <w:proofErr w:type="spellStart"/>
        <w:r w:rsidRPr="005F4451">
          <w:rPr>
            <w:rFonts w:ascii="Times New Roman" w:eastAsia="Times New Roman" w:hAnsi="Times New Roman" w:cs="Times New Roman"/>
            <w:i/>
            <w:iCs/>
            <w:sz w:val="24"/>
            <w:szCs w:val="24"/>
            <w:lang w:eastAsia="it-IT"/>
          </w:rPr>
          <w:t>gentium</w:t>
        </w:r>
        <w:proofErr w:type="spellEnd"/>
      </w:hyperlink>
      <w:r w:rsidRPr="005F4451">
        <w:rPr>
          <w:rFonts w:ascii="Times New Roman" w:eastAsia="Times New Roman" w:hAnsi="Times New Roman" w:cs="Times New Roman"/>
          <w:sz w:val="24"/>
          <w:szCs w:val="24"/>
          <w:lang w:eastAsia="it-IT"/>
        </w:rPr>
        <w:t>: «Come già insegnava Sant’Ambrogio, la Madre di Dio è figura della Chiesa nell’ordine della fede, della carità e della perfetta unione con Cristo» (n. 63). </w:t>
      </w:r>
    </w:p>
    <w:p w:rsidR="004F624B" w:rsidRDefault="005F4451" w:rsidP="004F624B">
      <w:pPr>
        <w:spacing w:line="240" w:lineRule="auto"/>
        <w:jc w:val="both"/>
        <w:rPr>
          <w:rFonts w:ascii="Times New Roman" w:eastAsia="Times New Roman" w:hAnsi="Times New Roman" w:cs="Times New Roman"/>
          <w:sz w:val="24"/>
          <w:szCs w:val="24"/>
          <w:lang w:eastAsia="it-IT"/>
        </w:rPr>
      </w:pPr>
      <w:r w:rsidRPr="005F4451">
        <w:rPr>
          <w:rFonts w:ascii="Times New Roman" w:eastAsia="Times New Roman" w:hAnsi="Times New Roman" w:cs="Times New Roman"/>
          <w:sz w:val="24"/>
          <w:szCs w:val="24"/>
          <w:lang w:eastAsia="it-IT"/>
        </w:rPr>
        <w:t xml:space="preserve">1. Partiamo dal primo aspetto, </w:t>
      </w:r>
      <w:r w:rsidRPr="005F4451">
        <w:rPr>
          <w:rFonts w:ascii="Times New Roman" w:eastAsia="Times New Roman" w:hAnsi="Times New Roman" w:cs="Times New Roman"/>
          <w:i/>
          <w:iCs/>
          <w:sz w:val="24"/>
          <w:szCs w:val="24"/>
          <w:lang w:eastAsia="it-IT"/>
        </w:rPr>
        <w:t>Maria come modello di fede</w:t>
      </w:r>
      <w:r w:rsidRPr="005F4451">
        <w:rPr>
          <w:rFonts w:ascii="Times New Roman" w:eastAsia="Times New Roman" w:hAnsi="Times New Roman" w:cs="Times New Roman"/>
          <w:sz w:val="24"/>
          <w:szCs w:val="24"/>
          <w:lang w:eastAsia="it-IT"/>
        </w:rPr>
        <w:t>. In che senso Maria rappresenta un modello per la fede della Chiesa? Pensiamo a chi era la Vergine Maria: una ragazza ebrea, che aspettava con tutto il cuore la redenzione del suo popolo. Ma in quel cuore di giovane figlia d’Israele c’era un segreto che lei stessa ancora non conosceva: nel disegno d’amore di Dio era destinata a diventare la Madre del Redentore. Nell’Annunciazione, il Messaggero di Dio la chiama “piena di grazia” e le rivela questo progetto. Maria risponde “sì” e da quel momento la fede di Maria riceve una luce nuova: si concentra su Gesù, il Figlio di Dio che da lei ha preso carne e nel quale si compiono le promesse di tutta la storia della salvezza. La fede di Maria è il compimento della fede d’Israele, in lei è proprio concentrato tutto il cammino, tutta la strada di quel popolo che aspettava la redenzione, e in questo senso è il modello della fede della Chiesa, che ha come centro Cristo, incarnazione dell’amore infinito di Dio.</w:t>
      </w:r>
    </w:p>
    <w:p w:rsidR="004F624B" w:rsidRDefault="005F4451" w:rsidP="004F624B">
      <w:pPr>
        <w:spacing w:line="240" w:lineRule="auto"/>
        <w:jc w:val="both"/>
        <w:rPr>
          <w:rFonts w:ascii="Times New Roman" w:eastAsia="Times New Roman" w:hAnsi="Times New Roman" w:cs="Times New Roman"/>
          <w:sz w:val="24"/>
          <w:szCs w:val="24"/>
          <w:lang w:eastAsia="it-IT"/>
        </w:rPr>
      </w:pPr>
      <w:r w:rsidRPr="005F4451">
        <w:rPr>
          <w:rFonts w:ascii="Times New Roman" w:eastAsia="Times New Roman" w:hAnsi="Times New Roman" w:cs="Times New Roman"/>
          <w:sz w:val="24"/>
          <w:szCs w:val="24"/>
          <w:lang w:eastAsia="it-IT"/>
        </w:rPr>
        <w:t>Come ha vissuto Maria questa fede? L’ha vissuta nella semplicità delle mille occupazioni e preoccupazioni quotidiane di ogni mamma, come provvedere il cibo, il vestito, la cura della casa... Proprio questa esistenza normale della Madonna fu il terreno dove si svolse un rapporto singolare e un dialogo profondo tra lei e Dio, tra lei e il suo Figlio. Il “sì” di Maria, già perfetto all’inizio, è cresciuto fino all’ora della Croce. Lì la sua maternità si è dilatata abbracciando ognuno di noi, la nostra vita, per guidarci al suo Figlio. Maria è vissuta sempre immersa nel mistero del Dio fatto uomo, come sua prima e perfetta discepola, meditando ogni cosa nel suo cuore alla luce dello Spirito Santo, per comprendere e mettere in pratica tutta la volontà di Dio.</w:t>
      </w:r>
    </w:p>
    <w:p w:rsidR="004F624B" w:rsidRDefault="005F4451" w:rsidP="004F624B">
      <w:pPr>
        <w:spacing w:line="240" w:lineRule="auto"/>
        <w:jc w:val="both"/>
        <w:rPr>
          <w:rFonts w:ascii="Times New Roman" w:eastAsia="Times New Roman" w:hAnsi="Times New Roman" w:cs="Times New Roman"/>
          <w:sz w:val="24"/>
          <w:szCs w:val="24"/>
          <w:lang w:eastAsia="it-IT"/>
        </w:rPr>
      </w:pPr>
      <w:r w:rsidRPr="005F4451">
        <w:rPr>
          <w:rFonts w:ascii="Times New Roman" w:eastAsia="Times New Roman" w:hAnsi="Times New Roman" w:cs="Times New Roman"/>
          <w:sz w:val="24"/>
          <w:szCs w:val="24"/>
          <w:lang w:eastAsia="it-IT"/>
        </w:rPr>
        <w:t>Possiamo farci una domanda: ci lasciamo illuminare dalla fede di Maria, che è nostra Madre? Oppure la pensiamo lontana, troppo diversa da noi? Nei momenti di difficoltà, di prova, di buio, guardiamo a lei come modello di fiducia in Dio, che vuole sempre e soltanto il nostro bene? Pensiamo a questo, forse ci farà bene ritrovare Maria come modello e figura della Chiesa in questa fede che lei aveva!</w:t>
      </w:r>
    </w:p>
    <w:p w:rsidR="004F624B" w:rsidRDefault="005F4451" w:rsidP="004F624B">
      <w:pPr>
        <w:spacing w:line="240" w:lineRule="auto"/>
        <w:jc w:val="both"/>
        <w:rPr>
          <w:rFonts w:ascii="Times New Roman" w:eastAsia="Times New Roman" w:hAnsi="Times New Roman" w:cs="Times New Roman"/>
          <w:sz w:val="24"/>
          <w:szCs w:val="24"/>
          <w:lang w:eastAsia="it-IT"/>
        </w:rPr>
      </w:pPr>
      <w:r w:rsidRPr="005F4451">
        <w:rPr>
          <w:rFonts w:ascii="Times New Roman" w:eastAsia="Times New Roman" w:hAnsi="Times New Roman" w:cs="Times New Roman"/>
          <w:sz w:val="24"/>
          <w:szCs w:val="24"/>
          <w:lang w:eastAsia="it-IT"/>
        </w:rPr>
        <w:lastRenderedPageBreak/>
        <w:t xml:space="preserve">2. Veniamo al secondo aspetto: </w:t>
      </w:r>
      <w:r w:rsidRPr="005F4451">
        <w:rPr>
          <w:rFonts w:ascii="Times New Roman" w:eastAsia="Times New Roman" w:hAnsi="Times New Roman" w:cs="Times New Roman"/>
          <w:i/>
          <w:iCs/>
          <w:sz w:val="24"/>
          <w:szCs w:val="24"/>
          <w:lang w:eastAsia="it-IT"/>
        </w:rPr>
        <w:t>Maria modello di carità</w:t>
      </w:r>
      <w:r w:rsidRPr="005F4451">
        <w:rPr>
          <w:rFonts w:ascii="Times New Roman" w:eastAsia="Times New Roman" w:hAnsi="Times New Roman" w:cs="Times New Roman"/>
          <w:sz w:val="24"/>
          <w:szCs w:val="24"/>
          <w:lang w:eastAsia="it-IT"/>
        </w:rPr>
        <w:t>. In che modo Maria è per la Chiesa esempio vivente di amore? Pensiamo alla sua disponibilità nei confronti della parente Elisabetta. Visitandola, la Vergine Maria non le ha portato soltanto un aiuto materiale, anche questo, ma ha portato Gesù, che già viveva nel suo grembo. Portare Gesù in quella casa voleva dire portare la gioia, la gioia piena. Elisabetta e Zaccaria erano felici per la gravidanza che sembrava impossibile alla loro età, ma è la giovane Maria che porta loro la gioia piena, quella che viene da Gesù e dallo Spirito Santo e si esprime nella carità gratuita, nel condividere, nell’aiutarsi, nel comprendersi.</w:t>
      </w:r>
    </w:p>
    <w:p w:rsidR="004F624B" w:rsidRPr="004F624B" w:rsidRDefault="005F4451" w:rsidP="004F624B">
      <w:pPr>
        <w:spacing w:line="240" w:lineRule="auto"/>
        <w:jc w:val="both"/>
        <w:rPr>
          <w:rFonts w:ascii="Times New Roman" w:eastAsia="Times New Roman" w:hAnsi="Times New Roman" w:cs="Times New Roman"/>
          <w:b/>
          <w:sz w:val="24"/>
          <w:szCs w:val="24"/>
          <w:lang w:eastAsia="it-IT"/>
        </w:rPr>
      </w:pPr>
      <w:r w:rsidRPr="005F4451">
        <w:rPr>
          <w:rFonts w:ascii="Times New Roman" w:eastAsia="Times New Roman" w:hAnsi="Times New Roman" w:cs="Times New Roman"/>
          <w:b/>
          <w:sz w:val="24"/>
          <w:szCs w:val="24"/>
          <w:lang w:eastAsia="it-IT"/>
        </w:rPr>
        <w:t xml:space="preserve">La Madonna vuole portare anche a noi, a noi tutti, il grande dono che è Gesù; e con Lui ci porta il suo amore, la sua pace, la sua gioia. Così la Chiesa è come Maria: la Chiesa non è un negozio, non è un’agenzia umanitaria, la Chiesa non è una ONG, la Chiesa è mandata a portare a tutti Cristo e il suo Vangelo; non porta se stessa – se piccola, se grande, se forte, se debole, la Chiesa porta Gesù e deve essere come Maria quando è andata a visitare Elisabetta. Cosa le portava Maria? Gesù. La Chiesa porta Gesù: questo è il centro della Chiesa, portare Gesù! Se per ipotesi, una volta succedesse che la Chiesa non porta Gesù, quella sarebbe una Chiesa morta! La Chiesa deve portare la carità di Gesù, l’amore di Gesù, la carità di Gesù. </w:t>
      </w:r>
    </w:p>
    <w:p w:rsidR="004F624B" w:rsidRPr="004F624B" w:rsidRDefault="005F4451" w:rsidP="004F624B">
      <w:pPr>
        <w:spacing w:line="240" w:lineRule="auto"/>
        <w:jc w:val="both"/>
        <w:rPr>
          <w:rFonts w:ascii="Times New Roman" w:eastAsia="Times New Roman" w:hAnsi="Times New Roman" w:cs="Times New Roman"/>
          <w:b/>
          <w:sz w:val="24"/>
          <w:szCs w:val="24"/>
          <w:lang w:eastAsia="it-IT"/>
        </w:rPr>
      </w:pPr>
      <w:r w:rsidRPr="005F4451">
        <w:rPr>
          <w:rFonts w:ascii="Times New Roman" w:eastAsia="Times New Roman" w:hAnsi="Times New Roman" w:cs="Times New Roman"/>
          <w:b/>
          <w:sz w:val="24"/>
          <w:szCs w:val="24"/>
          <w:lang w:eastAsia="it-IT"/>
        </w:rPr>
        <w:t>Abbiamo parlato di Maria, di Gesù. E noi? Noi che siamo la Chiesa? Qual è l’amore che portiamo agli altri? E’ l’amore di Gesù, che condivide, che perdona, che accompagna, oppure è un amore annacquato, come si allunga il vino che sembra acqua? È un amore forte, o debole tanto che segue le simpatie, che cerca il contraccambio, un amore interessato?  Un’altra domanda: a Gesù piace l’amore interessato? No, non gli piace, perché l’amore deve essere gratuito, come il suo. Come sono i rapporti nelle nostre parrocchie, nelle nostre comunità? Ci trattiamo da fratelli e sorelle? O ci giudichiamo, parliamo male gli uni degli altri, curiamo ciascuno il proprio “orticello”, o ci curiamo l’un l’altro? Sono domande di carità!</w:t>
      </w:r>
    </w:p>
    <w:p w:rsidR="004F624B" w:rsidRDefault="005F4451" w:rsidP="004F624B">
      <w:pPr>
        <w:spacing w:line="240" w:lineRule="auto"/>
        <w:jc w:val="both"/>
        <w:rPr>
          <w:rFonts w:ascii="Times New Roman" w:eastAsia="Times New Roman" w:hAnsi="Times New Roman" w:cs="Times New Roman"/>
          <w:sz w:val="24"/>
          <w:szCs w:val="24"/>
          <w:lang w:eastAsia="it-IT"/>
        </w:rPr>
      </w:pPr>
      <w:r w:rsidRPr="005F4451">
        <w:rPr>
          <w:rFonts w:ascii="Times New Roman" w:eastAsia="Times New Roman" w:hAnsi="Times New Roman" w:cs="Times New Roman"/>
          <w:sz w:val="24"/>
          <w:szCs w:val="24"/>
          <w:lang w:eastAsia="it-IT"/>
        </w:rPr>
        <w:t xml:space="preserve">3. E brevemente un ultimo aspetto: Maria </w:t>
      </w:r>
      <w:r w:rsidRPr="005F4451">
        <w:rPr>
          <w:rFonts w:ascii="Times New Roman" w:eastAsia="Times New Roman" w:hAnsi="Times New Roman" w:cs="Times New Roman"/>
          <w:i/>
          <w:iCs/>
          <w:sz w:val="24"/>
          <w:szCs w:val="24"/>
          <w:lang w:eastAsia="it-IT"/>
        </w:rPr>
        <w:t>modello di unione con Cristo</w:t>
      </w:r>
      <w:r w:rsidRPr="005F4451">
        <w:rPr>
          <w:rFonts w:ascii="Times New Roman" w:eastAsia="Times New Roman" w:hAnsi="Times New Roman" w:cs="Times New Roman"/>
          <w:sz w:val="24"/>
          <w:szCs w:val="24"/>
          <w:lang w:eastAsia="it-IT"/>
        </w:rPr>
        <w:t xml:space="preserve">. La vita della Vergine Santa è stata la vita di una donna del suo popolo: Maria pregava, lavorava, andava alla sinagoga… Però ogni azione era compiuta sempre in unione perfetta con Gesù. Questa unione raggiunge il culmine sul Calvario: qui Maria si unisce al Figlio nel martirio del cuore e nell’offerta della vita al Padre per la salvezza dell’umanità. La Madonna ha fatto proprio il dolore del Figlio ed ha accettato con Lui la volontà del Padre, in quella obbedienza che porta frutto, che dona la vera vittoria sul male e sulla morte. </w:t>
      </w:r>
    </w:p>
    <w:p w:rsidR="004F624B" w:rsidRPr="004F624B" w:rsidRDefault="005F4451" w:rsidP="004F624B">
      <w:pPr>
        <w:spacing w:line="240" w:lineRule="auto"/>
        <w:jc w:val="both"/>
        <w:rPr>
          <w:rFonts w:ascii="Times New Roman" w:eastAsia="Times New Roman" w:hAnsi="Times New Roman" w:cs="Times New Roman"/>
          <w:b/>
          <w:sz w:val="24"/>
          <w:szCs w:val="24"/>
          <w:lang w:eastAsia="it-IT"/>
        </w:rPr>
      </w:pPr>
      <w:r w:rsidRPr="005F4451">
        <w:rPr>
          <w:rFonts w:ascii="Times New Roman" w:eastAsia="Times New Roman" w:hAnsi="Times New Roman" w:cs="Times New Roman"/>
          <w:b/>
          <w:sz w:val="24"/>
          <w:szCs w:val="24"/>
          <w:lang w:eastAsia="it-IT"/>
        </w:rPr>
        <w:t xml:space="preserve">E’ molto bella questa realtà che Maria ci insegna: l’essere sempre uniti a Gesù. Possiamo chiederci: ci ricordiamo di Gesù solo quando qualcosa non va e abbiamo bisogno, o il nostro è un rapporto costante, un’amicizia profonda, anche quando si tratta di seguirlo sulla via della croce? </w:t>
      </w:r>
    </w:p>
    <w:p w:rsidR="009B0F27" w:rsidRPr="004F624B" w:rsidRDefault="005F4451" w:rsidP="004F624B">
      <w:pPr>
        <w:spacing w:line="240" w:lineRule="auto"/>
        <w:jc w:val="both"/>
        <w:rPr>
          <w:rFonts w:ascii="Times New Roman" w:eastAsia="Times New Roman" w:hAnsi="Times New Roman" w:cs="Times New Roman"/>
          <w:b/>
          <w:sz w:val="24"/>
          <w:szCs w:val="24"/>
          <w:lang w:eastAsia="it-IT"/>
        </w:rPr>
      </w:pPr>
      <w:r w:rsidRPr="004F624B">
        <w:rPr>
          <w:rFonts w:ascii="Times New Roman" w:eastAsia="Times New Roman" w:hAnsi="Times New Roman" w:cs="Times New Roman"/>
          <w:b/>
          <w:sz w:val="24"/>
          <w:szCs w:val="24"/>
          <w:lang w:eastAsia="it-IT"/>
        </w:rPr>
        <w:t>Chiediamo al Signore che ci doni la sua grazia, la sua forza, affinché nella nostra vita e nella vita di ogni comunità ecclesiale si rifletta il modello di Maria, Madre della Chiesa. Così sia!</w:t>
      </w:r>
    </w:p>
    <w:p w:rsidR="005F4451" w:rsidRPr="005F4451" w:rsidRDefault="005F4451" w:rsidP="005F4451">
      <w:pPr>
        <w:spacing w:before="100" w:beforeAutospacing="1" w:after="100" w:afterAutospacing="1" w:line="240" w:lineRule="auto"/>
        <w:jc w:val="right"/>
        <w:rPr>
          <w:rFonts w:ascii="Times New Roman" w:eastAsia="Times New Roman" w:hAnsi="Times New Roman" w:cs="Times New Roman"/>
          <w:sz w:val="20"/>
          <w:szCs w:val="20"/>
          <w:lang w:eastAsia="it-IT"/>
        </w:rPr>
      </w:pPr>
      <w:r w:rsidRPr="005F4451">
        <w:rPr>
          <w:rFonts w:ascii="Times New Roman" w:eastAsia="Times New Roman" w:hAnsi="Times New Roman" w:cs="Times New Roman"/>
          <w:i/>
          <w:iCs/>
          <w:sz w:val="20"/>
          <w:szCs w:val="20"/>
          <w:lang w:eastAsia="it-IT"/>
        </w:rPr>
        <w:t>Piazza San Pietro</w:t>
      </w:r>
      <w:r w:rsidRPr="005F4451">
        <w:rPr>
          <w:rFonts w:ascii="Times New Roman" w:eastAsia="Times New Roman" w:hAnsi="Times New Roman" w:cs="Times New Roman"/>
          <w:sz w:val="20"/>
          <w:szCs w:val="20"/>
          <w:lang w:eastAsia="it-IT"/>
        </w:rPr>
        <w:br/>
      </w:r>
      <w:r w:rsidRPr="005F4451">
        <w:rPr>
          <w:rFonts w:ascii="Times New Roman" w:eastAsia="Times New Roman" w:hAnsi="Times New Roman" w:cs="Times New Roman"/>
          <w:i/>
          <w:iCs/>
          <w:sz w:val="20"/>
          <w:szCs w:val="20"/>
          <w:lang w:eastAsia="it-IT"/>
        </w:rPr>
        <w:t>Mercoledì, 23 ottobre 2013</w:t>
      </w:r>
    </w:p>
    <w:p w:rsidR="005F4451" w:rsidRPr="005F4451" w:rsidRDefault="005F4451" w:rsidP="005F4451">
      <w:pPr>
        <w:jc w:val="both"/>
        <w:rPr>
          <w:rFonts w:ascii="Times New Roman" w:hAnsi="Times New Roman" w:cs="Times New Roman"/>
          <w:sz w:val="24"/>
          <w:szCs w:val="24"/>
        </w:rPr>
      </w:pPr>
    </w:p>
    <w:sectPr w:rsidR="005F4451" w:rsidRPr="005F4451" w:rsidSect="004F624B">
      <w:pgSz w:w="11906" w:h="16838"/>
      <w:pgMar w:top="1417" w:right="1558"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96C0E"/>
    <w:rsid w:val="000E050E"/>
    <w:rsid w:val="000E1E5B"/>
    <w:rsid w:val="00396C0E"/>
    <w:rsid w:val="004F624B"/>
    <w:rsid w:val="005F4451"/>
    <w:rsid w:val="009B0F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05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624B"/>
    <w:pPr>
      <w:ind w:left="720"/>
      <w:contextualSpacing/>
    </w:pPr>
  </w:style>
  <w:style w:type="paragraph" w:styleId="Testofumetto">
    <w:name w:val="Balloon Text"/>
    <w:basedOn w:val="Normale"/>
    <w:link w:val="TestofumettoCarattere"/>
    <w:uiPriority w:val="99"/>
    <w:semiHidden/>
    <w:unhideWhenUsed/>
    <w:rsid w:val="004F624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624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atican.va/archive/hist_councils/ii_vatican_council/documents/vat-ii_const_19641121_lumen-gentium_it.html" TargetMode="External"/><Relationship Id="rId5" Type="http://schemas.openxmlformats.org/officeDocument/2006/relationships/hyperlink" Target="http://www.vatican.va/archive/hist_councils/ii_vatican_council/index_it.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F91FB-5128-42E1-BD3B-0C5CEBC6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5509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lista</dc:creator>
  <cp:keywords/>
  <dc:description/>
  <cp:lastModifiedBy>User</cp:lastModifiedBy>
  <cp:revision>2</cp:revision>
  <cp:lastPrinted>2013-10-26T11:41:00Z</cp:lastPrinted>
  <dcterms:created xsi:type="dcterms:W3CDTF">2013-10-28T09:26:00Z</dcterms:created>
  <dcterms:modified xsi:type="dcterms:W3CDTF">2013-10-28T09:26:00Z</dcterms:modified>
</cp:coreProperties>
</file>