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B6" w:rsidRDefault="00495BB6" w:rsidP="00137775">
      <w:pPr>
        <w:spacing w:after="0" w:line="240" w:lineRule="auto"/>
        <w:jc w:val="center"/>
        <w:rPr>
          <w:rFonts w:ascii="Arial" w:eastAsia="Times New Roman" w:hAnsi="Arial" w:cs="Arial"/>
          <w:b/>
          <w:bCs/>
          <w:i/>
          <w:iCs/>
          <w:sz w:val="18"/>
          <w:szCs w:val="27"/>
          <w:lang w:eastAsia="it-IT"/>
        </w:rPr>
      </w:pPr>
    </w:p>
    <w:p w:rsidR="00495BB6" w:rsidRDefault="00495BB6" w:rsidP="00137775">
      <w:pPr>
        <w:spacing w:after="0" w:line="240" w:lineRule="auto"/>
        <w:jc w:val="center"/>
        <w:rPr>
          <w:rFonts w:ascii="Arial" w:eastAsia="Times New Roman" w:hAnsi="Arial" w:cs="Arial"/>
          <w:b/>
          <w:bCs/>
          <w:i/>
          <w:iCs/>
          <w:sz w:val="18"/>
          <w:szCs w:val="27"/>
          <w:lang w:eastAsia="it-IT"/>
        </w:rPr>
      </w:pPr>
    </w:p>
    <w:p w:rsidR="00137775" w:rsidRDefault="00495BB6" w:rsidP="00137775">
      <w:pPr>
        <w:spacing w:after="0" w:line="240" w:lineRule="auto"/>
        <w:jc w:val="center"/>
        <w:rPr>
          <w:rFonts w:ascii="Arial" w:eastAsia="Times New Roman" w:hAnsi="Arial" w:cs="Arial"/>
          <w:b/>
          <w:bCs/>
          <w:i/>
          <w:iCs/>
          <w:sz w:val="18"/>
          <w:szCs w:val="27"/>
          <w:lang w:eastAsia="it-IT"/>
        </w:rPr>
      </w:pPr>
      <w:r>
        <w:rPr>
          <w:rFonts w:ascii="Arial" w:eastAsia="Times New Roman" w:hAnsi="Arial" w:cs="Arial"/>
          <w:b/>
          <w:bCs/>
          <w:i/>
          <w:iCs/>
          <w:sz w:val="18"/>
          <w:szCs w:val="27"/>
          <w:lang w:eastAsia="it-IT"/>
        </w:rPr>
        <w:t>“Io credo in Dio ma non nei preti”</w:t>
      </w:r>
    </w:p>
    <w:p w:rsidR="00495BB6" w:rsidRDefault="00495BB6" w:rsidP="00137775">
      <w:pPr>
        <w:spacing w:after="0" w:line="240" w:lineRule="auto"/>
        <w:jc w:val="center"/>
        <w:rPr>
          <w:rFonts w:ascii="Arial" w:eastAsia="Times New Roman" w:hAnsi="Arial" w:cs="Arial"/>
          <w:b/>
          <w:bCs/>
          <w:i/>
          <w:iCs/>
          <w:sz w:val="18"/>
          <w:szCs w:val="27"/>
          <w:lang w:eastAsia="it-IT"/>
        </w:rPr>
      </w:pPr>
      <w:r>
        <w:rPr>
          <w:rFonts w:ascii="Arial" w:eastAsia="Times New Roman" w:hAnsi="Arial" w:cs="Arial"/>
          <w:b/>
          <w:bCs/>
          <w:i/>
          <w:iCs/>
          <w:sz w:val="18"/>
          <w:szCs w:val="27"/>
          <w:lang w:eastAsia="it-IT"/>
        </w:rPr>
        <w:t>“Cristo si, la Chiesa no!”</w:t>
      </w:r>
    </w:p>
    <w:p w:rsidR="00137775" w:rsidRDefault="00137775" w:rsidP="00137775">
      <w:pPr>
        <w:spacing w:after="0" w:line="240" w:lineRule="auto"/>
        <w:jc w:val="center"/>
        <w:rPr>
          <w:rFonts w:ascii="Arial" w:eastAsia="Times New Roman" w:hAnsi="Arial" w:cs="Arial"/>
          <w:b/>
          <w:bCs/>
          <w:i/>
          <w:iCs/>
          <w:sz w:val="18"/>
          <w:szCs w:val="27"/>
          <w:lang w:eastAsia="it-IT"/>
        </w:rPr>
      </w:pPr>
    </w:p>
    <w:p w:rsidR="00137775" w:rsidRDefault="00137775" w:rsidP="00137775">
      <w:pPr>
        <w:spacing w:after="0" w:line="240" w:lineRule="auto"/>
        <w:jc w:val="center"/>
        <w:rPr>
          <w:rFonts w:ascii="Arial" w:eastAsia="Times New Roman" w:hAnsi="Arial" w:cs="Arial"/>
          <w:b/>
          <w:bCs/>
          <w:i/>
          <w:iCs/>
          <w:sz w:val="18"/>
          <w:szCs w:val="27"/>
          <w:lang w:eastAsia="it-IT"/>
        </w:rPr>
      </w:pPr>
    </w:p>
    <w:p w:rsidR="00E85E3B" w:rsidRPr="00137775" w:rsidRDefault="00E85E3B" w:rsidP="00137775">
      <w:pPr>
        <w:spacing w:after="0" w:line="240" w:lineRule="auto"/>
        <w:jc w:val="center"/>
        <w:rPr>
          <w:rFonts w:ascii="Arial" w:eastAsia="Times New Roman" w:hAnsi="Arial" w:cs="Arial"/>
          <w:sz w:val="14"/>
          <w:lang w:eastAsia="it-IT"/>
        </w:rPr>
      </w:pPr>
      <w:r w:rsidRPr="00137775">
        <w:rPr>
          <w:rFonts w:ascii="Arial" w:eastAsia="Times New Roman" w:hAnsi="Arial" w:cs="Arial"/>
          <w:b/>
          <w:bCs/>
          <w:i/>
          <w:iCs/>
          <w:sz w:val="18"/>
          <w:szCs w:val="27"/>
          <w:lang w:eastAsia="it-IT"/>
        </w:rPr>
        <w:t xml:space="preserve">UDIENZA GENERALE </w:t>
      </w:r>
    </w:p>
    <w:p w:rsidR="00E85E3B" w:rsidRPr="00E85E3B" w:rsidRDefault="00E85E3B" w:rsidP="00137775">
      <w:pPr>
        <w:spacing w:after="0" w:line="240" w:lineRule="auto"/>
        <w:jc w:val="center"/>
        <w:rPr>
          <w:rFonts w:ascii="Arial" w:eastAsia="Times New Roman" w:hAnsi="Arial" w:cs="Arial"/>
          <w:lang w:eastAsia="it-IT"/>
        </w:rPr>
      </w:pPr>
      <w:r w:rsidRPr="00E85E3B">
        <w:rPr>
          <w:rFonts w:ascii="Arial" w:eastAsia="Times New Roman" w:hAnsi="Arial" w:cs="Arial"/>
          <w:i/>
          <w:iCs/>
          <w:lang w:eastAsia="it-IT"/>
        </w:rPr>
        <w:t>Piazza San Pietro</w:t>
      </w:r>
      <w:r w:rsidRPr="00E85E3B">
        <w:rPr>
          <w:rFonts w:ascii="Arial" w:eastAsia="Times New Roman" w:hAnsi="Arial" w:cs="Arial"/>
          <w:lang w:eastAsia="it-IT"/>
        </w:rPr>
        <w:br/>
      </w:r>
      <w:r w:rsidRPr="00E85E3B">
        <w:rPr>
          <w:rFonts w:ascii="Arial" w:eastAsia="Times New Roman" w:hAnsi="Arial" w:cs="Arial"/>
          <w:i/>
          <w:iCs/>
          <w:lang w:eastAsia="it-IT"/>
        </w:rPr>
        <w:t>Mercoledì, 29 maggio 2013</w:t>
      </w:r>
    </w:p>
    <w:p w:rsidR="00E85E3B" w:rsidRPr="00137775" w:rsidRDefault="00137775" w:rsidP="00E85E3B">
      <w:pPr>
        <w:spacing w:before="100" w:beforeAutospacing="1" w:after="100" w:afterAutospacing="1" w:line="240" w:lineRule="auto"/>
        <w:jc w:val="center"/>
        <w:rPr>
          <w:rFonts w:ascii="Arial" w:eastAsia="Times New Roman" w:hAnsi="Arial" w:cs="Arial"/>
          <w:b/>
          <w:sz w:val="36"/>
          <w:lang w:eastAsia="it-IT"/>
        </w:rPr>
      </w:pPr>
      <w:r w:rsidRPr="00137775">
        <w:rPr>
          <w:rFonts w:ascii="Arial" w:eastAsia="Times New Roman" w:hAnsi="Arial" w:cs="Arial"/>
          <w:b/>
          <w:sz w:val="36"/>
          <w:lang w:eastAsia="it-IT"/>
        </w:rPr>
        <w:t>La Famiglia di Dio</w:t>
      </w:r>
      <w:r w:rsidR="00E85E3B" w:rsidRPr="00137775">
        <w:rPr>
          <w:rFonts w:ascii="Arial" w:eastAsia="Times New Roman" w:hAnsi="Arial" w:cs="Arial"/>
          <w:b/>
          <w:sz w:val="36"/>
          <w:lang w:eastAsia="it-IT"/>
        </w:rPr>
        <w:t> </w:t>
      </w:r>
    </w:p>
    <w:p w:rsidR="00E85E3B" w:rsidRPr="00E85E3B" w:rsidRDefault="00E85E3B" w:rsidP="00E85E3B">
      <w:pPr>
        <w:spacing w:before="100" w:beforeAutospacing="1" w:after="100" w:afterAutospacing="1" w:line="240" w:lineRule="auto"/>
        <w:rPr>
          <w:rFonts w:ascii="Times New Roman" w:eastAsia="Times New Roman" w:hAnsi="Times New Roman" w:cs="Times New Roman"/>
          <w:sz w:val="24"/>
          <w:szCs w:val="24"/>
          <w:lang w:eastAsia="it-IT"/>
        </w:rPr>
      </w:pPr>
      <w:r w:rsidRPr="00E85E3B">
        <w:rPr>
          <w:rFonts w:ascii="Times New Roman" w:eastAsia="Times New Roman" w:hAnsi="Times New Roman" w:cs="Times New Roman"/>
          <w:i/>
          <w:iCs/>
          <w:sz w:val="24"/>
          <w:szCs w:val="24"/>
          <w:lang w:eastAsia="it-IT"/>
        </w:rPr>
        <w:t>Cari fratelli e sorelle, buongiorno</w:t>
      </w:r>
      <w:r w:rsidRPr="00E85E3B">
        <w:rPr>
          <w:rFonts w:ascii="Times New Roman" w:eastAsia="Times New Roman" w:hAnsi="Times New Roman" w:cs="Times New Roman"/>
          <w:sz w:val="24"/>
          <w:szCs w:val="24"/>
          <w:lang w:eastAsia="it-IT"/>
        </w:rPr>
        <w:t>!</w:t>
      </w:r>
    </w:p>
    <w:p w:rsidR="00E85E3B" w:rsidRPr="00E85E3B" w:rsidRDefault="00472E45" w:rsidP="00E85E3B">
      <w:pPr>
        <w:spacing w:before="100" w:beforeAutospacing="1" w:after="100" w:afterAutospacing="1" w:line="240" w:lineRule="auto"/>
        <w:rPr>
          <w:rFonts w:ascii="Times New Roman" w:eastAsia="Times New Roman" w:hAnsi="Times New Roman" w:cs="Times New Roman"/>
          <w:sz w:val="24"/>
          <w:szCs w:val="24"/>
          <w:lang w:eastAsia="it-IT"/>
        </w:rPr>
      </w:pPr>
      <w:hyperlink r:id="rId4" w:history="1">
        <w:r w:rsidR="00E85E3B" w:rsidRPr="00E85E3B">
          <w:rPr>
            <w:rFonts w:ascii="Times New Roman" w:eastAsia="Times New Roman" w:hAnsi="Times New Roman" w:cs="Times New Roman"/>
            <w:sz w:val="24"/>
            <w:szCs w:val="24"/>
            <w:u w:val="single"/>
            <w:lang w:eastAsia="it-IT"/>
          </w:rPr>
          <w:t>Mercoledì scorso</w:t>
        </w:r>
      </w:hyperlink>
      <w:r w:rsidR="00E85E3B" w:rsidRPr="00E85E3B">
        <w:rPr>
          <w:rFonts w:ascii="Times New Roman" w:eastAsia="Times New Roman" w:hAnsi="Times New Roman" w:cs="Times New Roman"/>
          <w:sz w:val="24"/>
          <w:szCs w:val="24"/>
          <w:lang w:eastAsia="it-IT"/>
        </w:rPr>
        <w:t xml:space="preserve"> ho sottolineato il legame profondo tra lo Spirito Santo e la Chiesa. Oggi vorrei iniziare alcune catechesi sul mistero della Chiesa, mistero che tutti noi viviamo e di cui siamo parte. Lo vorrei fare con espressioni ben presenti nei testi del </w:t>
      </w:r>
      <w:hyperlink r:id="rId5" w:history="1">
        <w:r w:rsidR="00E85E3B" w:rsidRPr="00E85E3B">
          <w:rPr>
            <w:rFonts w:ascii="Times New Roman" w:eastAsia="Times New Roman" w:hAnsi="Times New Roman" w:cs="Times New Roman"/>
            <w:sz w:val="24"/>
            <w:szCs w:val="24"/>
            <w:u w:val="single"/>
            <w:lang w:eastAsia="it-IT"/>
          </w:rPr>
          <w:t>Concilio Ecumenico Vaticano II</w:t>
        </w:r>
      </w:hyperlink>
      <w:r w:rsidR="00E85E3B" w:rsidRPr="00E85E3B">
        <w:rPr>
          <w:rFonts w:ascii="Times New Roman" w:eastAsia="Times New Roman" w:hAnsi="Times New Roman" w:cs="Times New Roman"/>
          <w:sz w:val="24"/>
          <w:szCs w:val="24"/>
          <w:lang w:eastAsia="it-IT"/>
        </w:rPr>
        <w:t>.</w:t>
      </w:r>
    </w:p>
    <w:p w:rsidR="00E85E3B" w:rsidRPr="00E85E3B" w:rsidRDefault="00E85E3B" w:rsidP="00E85E3B">
      <w:pPr>
        <w:spacing w:before="100" w:beforeAutospacing="1" w:after="100" w:afterAutospacing="1" w:line="240" w:lineRule="auto"/>
        <w:rPr>
          <w:rFonts w:ascii="Times New Roman" w:eastAsia="Times New Roman" w:hAnsi="Times New Roman" w:cs="Times New Roman"/>
          <w:sz w:val="24"/>
          <w:szCs w:val="24"/>
          <w:lang w:eastAsia="it-IT"/>
        </w:rPr>
      </w:pPr>
      <w:r w:rsidRPr="00E85E3B">
        <w:rPr>
          <w:rFonts w:ascii="Times New Roman" w:eastAsia="Times New Roman" w:hAnsi="Times New Roman" w:cs="Times New Roman"/>
          <w:sz w:val="24"/>
          <w:szCs w:val="24"/>
          <w:lang w:eastAsia="it-IT"/>
        </w:rPr>
        <w:t>Oggi la prima: la Chiesa come famiglia di Dio.</w:t>
      </w:r>
    </w:p>
    <w:p w:rsidR="00E85E3B" w:rsidRPr="00E85E3B" w:rsidRDefault="00E85E3B" w:rsidP="00E85E3B">
      <w:pPr>
        <w:spacing w:before="100" w:beforeAutospacing="1" w:after="100" w:afterAutospacing="1" w:line="240" w:lineRule="auto"/>
        <w:rPr>
          <w:rFonts w:ascii="Times New Roman" w:eastAsia="Times New Roman" w:hAnsi="Times New Roman" w:cs="Times New Roman"/>
          <w:sz w:val="24"/>
          <w:szCs w:val="24"/>
          <w:lang w:eastAsia="it-IT"/>
        </w:rPr>
      </w:pPr>
      <w:r w:rsidRPr="00E85E3B">
        <w:rPr>
          <w:rFonts w:ascii="Times New Roman" w:eastAsia="Times New Roman" w:hAnsi="Times New Roman" w:cs="Times New Roman"/>
          <w:sz w:val="24"/>
          <w:szCs w:val="24"/>
          <w:lang w:eastAsia="it-IT"/>
        </w:rPr>
        <w:t xml:space="preserve">In questi mesi, più di una volta ho fatto riferimento alla parabola del figlio prodigo, o meglio del padre misericordioso (cfr </w:t>
      </w:r>
      <w:r w:rsidRPr="00E85E3B">
        <w:rPr>
          <w:rFonts w:ascii="Times New Roman" w:eastAsia="Times New Roman" w:hAnsi="Times New Roman" w:cs="Times New Roman"/>
          <w:i/>
          <w:iCs/>
          <w:sz w:val="24"/>
          <w:szCs w:val="24"/>
          <w:lang w:eastAsia="it-IT"/>
        </w:rPr>
        <w:t>Lc</w:t>
      </w:r>
      <w:r w:rsidRPr="00E85E3B">
        <w:rPr>
          <w:rFonts w:ascii="Times New Roman" w:eastAsia="Times New Roman" w:hAnsi="Times New Roman" w:cs="Times New Roman"/>
          <w:sz w:val="24"/>
          <w:szCs w:val="24"/>
          <w:lang w:eastAsia="it-IT"/>
        </w:rPr>
        <w:t xml:space="preserve"> 15,11-32). Il figlio minore lascia la casa del padre, sperpera tutto e decide di tornare perché si rende conto di avere sbagliato, ma non si ritiene più degno di essere figlio e pensa di poter essere riaccolto come servo. Il padre invece gli corre incontro, lo abbraccia, gli restituisce la dignità di figlio e fa festa. Questa parabola, come altre nel Vangelo, indica bene il disegno di Dio sull’umanità.</w:t>
      </w:r>
    </w:p>
    <w:p w:rsidR="00E85E3B" w:rsidRPr="00E85E3B" w:rsidRDefault="00E85E3B" w:rsidP="00E85E3B">
      <w:pPr>
        <w:spacing w:before="100" w:beforeAutospacing="1" w:after="100" w:afterAutospacing="1" w:line="240" w:lineRule="auto"/>
        <w:rPr>
          <w:rFonts w:ascii="Times New Roman" w:eastAsia="Times New Roman" w:hAnsi="Times New Roman" w:cs="Times New Roman"/>
          <w:sz w:val="24"/>
          <w:szCs w:val="24"/>
          <w:lang w:eastAsia="it-IT"/>
        </w:rPr>
      </w:pPr>
      <w:r w:rsidRPr="00E85E3B">
        <w:rPr>
          <w:rFonts w:ascii="Times New Roman" w:eastAsia="Times New Roman" w:hAnsi="Times New Roman" w:cs="Times New Roman"/>
          <w:sz w:val="24"/>
          <w:szCs w:val="24"/>
          <w:lang w:eastAsia="it-IT"/>
        </w:rPr>
        <w:t xml:space="preserve">Qual è questo progetto di Dio? E’ fare di tutti noi un’unica famiglia dei suoi figli, in cui ciascuno lo senta vicino e si senta amato da Lui, come nella parabola evangelica, senta il calore di essere famiglia di Dio. In questo grande disegno trova la sua radice la Chiesa, che non è un’organizzazione nata da un accordo di alcune persone, ma - come ci ha ricordato tante volte il Papa </w:t>
      </w:r>
      <w:hyperlink r:id="rId6" w:history="1">
        <w:r w:rsidRPr="00E85E3B">
          <w:rPr>
            <w:rFonts w:ascii="Times New Roman" w:eastAsia="Times New Roman" w:hAnsi="Times New Roman" w:cs="Times New Roman"/>
            <w:sz w:val="24"/>
            <w:szCs w:val="24"/>
            <w:u w:val="single"/>
            <w:lang w:eastAsia="it-IT"/>
          </w:rPr>
          <w:t>Benedetto XVI</w:t>
        </w:r>
      </w:hyperlink>
      <w:r w:rsidRPr="00E85E3B">
        <w:rPr>
          <w:rFonts w:ascii="Times New Roman" w:eastAsia="Times New Roman" w:hAnsi="Times New Roman" w:cs="Times New Roman"/>
          <w:sz w:val="24"/>
          <w:szCs w:val="24"/>
          <w:lang w:eastAsia="it-IT"/>
        </w:rPr>
        <w:t xml:space="preserve"> - è opera di Dio, nasce proprio da questo disegno di amore che si realizza progressivamente nella storia. La Chiesa nasce dal desiderio di Dio di chiamare tutti gli uomini alla comunione con Lui, alla sua amicizia, anzi a partecipare come suoi figli della sua stessa vita divina. La stessa parola “Chiesa”, dal greco </w:t>
      </w:r>
      <w:proofErr w:type="spellStart"/>
      <w:r w:rsidRPr="00E85E3B">
        <w:rPr>
          <w:rFonts w:ascii="Times New Roman" w:eastAsia="Times New Roman" w:hAnsi="Times New Roman" w:cs="Times New Roman"/>
          <w:i/>
          <w:iCs/>
          <w:sz w:val="24"/>
          <w:szCs w:val="24"/>
          <w:lang w:eastAsia="it-IT"/>
        </w:rPr>
        <w:t>ekklesia</w:t>
      </w:r>
      <w:proofErr w:type="spellEnd"/>
      <w:r w:rsidRPr="00E85E3B">
        <w:rPr>
          <w:rFonts w:ascii="Times New Roman" w:eastAsia="Times New Roman" w:hAnsi="Times New Roman" w:cs="Times New Roman"/>
          <w:sz w:val="24"/>
          <w:szCs w:val="24"/>
          <w:lang w:eastAsia="it-IT"/>
        </w:rPr>
        <w:t>, significa “convocazione”: Dio ci convoca, ci spinge ad uscire dall’individualismo, dalla tendenza a chiudersi in se stessi e ci chiama a far parte della sua famiglia. E questa chiamata ha la sua origine nella stessa creazione. Dio ci ha creati perché viviamo in una relazione di profonda amicizia con Lui, e anche quando il peccato ha rotto questa relazione con Lui, con gli altri e con il creato, Dio non ci ha abbandonati. Tutta la storia della salvezza è la storia di Dio che cerca l’uomo, gli offre il suo amore, lo accoglie. Ha chiamato Abramo ad essere padre di una moltitudine, ha scelto il popolo di Israele per stringere un’alleanza che abbracci tutte le genti, e ha inviato, nella pienezza dei tempi, il suo Figlio perché il suo disegno di amore e di salvezza si realizzi in una nuova ed eterna alleanza con l’umanità intera. Quando leggiamo i Vangeli, vediamo che Gesù raduna intorno a sé una piccola comunità che accoglie la sua parola, lo segue, condivide il suo cammino, diventa la sua famiglia, e con questa comunità Egli prepara e costruisce la sua Chiesa.</w:t>
      </w:r>
    </w:p>
    <w:p w:rsidR="00E85E3B" w:rsidRPr="00E85E3B" w:rsidRDefault="00E85E3B" w:rsidP="00E85E3B">
      <w:pPr>
        <w:spacing w:before="100" w:beforeAutospacing="1" w:after="100" w:afterAutospacing="1" w:line="240" w:lineRule="auto"/>
        <w:rPr>
          <w:rFonts w:ascii="Times New Roman" w:eastAsia="Times New Roman" w:hAnsi="Times New Roman" w:cs="Times New Roman"/>
          <w:sz w:val="24"/>
          <w:szCs w:val="24"/>
          <w:lang w:eastAsia="it-IT"/>
        </w:rPr>
      </w:pPr>
      <w:r w:rsidRPr="00E85E3B">
        <w:rPr>
          <w:rFonts w:ascii="Times New Roman" w:eastAsia="Times New Roman" w:hAnsi="Times New Roman" w:cs="Times New Roman"/>
          <w:sz w:val="24"/>
          <w:szCs w:val="24"/>
          <w:lang w:eastAsia="it-IT"/>
        </w:rPr>
        <w:t>Da dove nasce allora la Chiesa? Nasce dal gesto supremo di amore della Croce, dal costato aperto di Gesù da cui escono sangue ed acqua, simbolo dei Sacramenti dell’Eucaristia e del Battesimo. Nella famiglia di Dio, nella Chiesa, la linfa vitale è l’amore di Dio che si concretizza nell’amare Lui e gli altri, tutti, senza distinzioni e misura. La Chiesa è famiglia in cui si ama e si è amati.</w:t>
      </w:r>
    </w:p>
    <w:p w:rsidR="00E85E3B" w:rsidRPr="00E85E3B" w:rsidRDefault="00E85E3B" w:rsidP="00E85E3B">
      <w:pPr>
        <w:spacing w:before="100" w:beforeAutospacing="1" w:after="100" w:afterAutospacing="1" w:line="240" w:lineRule="auto"/>
        <w:rPr>
          <w:rFonts w:ascii="Times New Roman" w:eastAsia="Times New Roman" w:hAnsi="Times New Roman" w:cs="Times New Roman"/>
          <w:sz w:val="24"/>
          <w:szCs w:val="24"/>
          <w:lang w:eastAsia="it-IT"/>
        </w:rPr>
      </w:pPr>
      <w:r w:rsidRPr="00E85E3B">
        <w:rPr>
          <w:rFonts w:ascii="Times New Roman" w:eastAsia="Times New Roman" w:hAnsi="Times New Roman" w:cs="Times New Roman"/>
          <w:sz w:val="24"/>
          <w:szCs w:val="24"/>
          <w:lang w:eastAsia="it-IT"/>
        </w:rPr>
        <w:lastRenderedPageBreak/>
        <w:t>Quando si manifesta la Chiesa? L’abbiamo celebrato due domeniche fa; si manifesta quando il dono dello Spirito Santo riempie il cuore degli Apostoli e li spinge ad uscire e iniziare il cammino per annunciare il Vangelo, diffondere l’amore di Dio.</w:t>
      </w:r>
    </w:p>
    <w:p w:rsidR="00E85E3B" w:rsidRPr="00E85E3B" w:rsidRDefault="00E85E3B" w:rsidP="00E85E3B">
      <w:pPr>
        <w:spacing w:before="100" w:beforeAutospacing="1" w:after="100" w:afterAutospacing="1" w:line="240" w:lineRule="auto"/>
        <w:rPr>
          <w:rFonts w:ascii="Times New Roman" w:eastAsia="Times New Roman" w:hAnsi="Times New Roman" w:cs="Times New Roman"/>
          <w:sz w:val="24"/>
          <w:szCs w:val="24"/>
          <w:lang w:eastAsia="it-IT"/>
        </w:rPr>
      </w:pPr>
      <w:r w:rsidRPr="00E85E3B">
        <w:rPr>
          <w:rFonts w:ascii="Times New Roman" w:eastAsia="Times New Roman" w:hAnsi="Times New Roman" w:cs="Times New Roman"/>
          <w:sz w:val="24"/>
          <w:szCs w:val="24"/>
          <w:lang w:eastAsia="it-IT"/>
        </w:rPr>
        <w:t xml:space="preserve">Ancora oggi qualcuno dice: “Cristo sì, la Chiesa no”. Come quelli che dicono “io credo in Dio ma non nei preti”. Ma è proprio la Chiesa che ci porta Cristo e che ci porta a Dio; la Chiesa è la grande famiglia dei figli di Dio. Certo ha anche aspetti umani; in coloro che la compongono, Pastori e fedeli, ci sono difetti, imperfezioni, peccati, anche il Papa li ha e ne ha tanti, ma il bello è che quando noi ci accorgiamo di essere peccatori, troviamo la misericordia di Dio, il quale sempre perdona. Non dimenticatelo: Dio sempre perdona e ci riceve nel suo amore di perdono e di misericordia. Alcuni dicono che il peccato è un’offesa  a Dio, ma anche un’opportunità di umiliazione per accorgersi che c’è un’altra cosa più bella: la misericordia di Dio. Pensiamo a questo. </w:t>
      </w:r>
    </w:p>
    <w:p w:rsidR="00E85E3B" w:rsidRPr="00E85E3B" w:rsidRDefault="00E85E3B" w:rsidP="00E85E3B">
      <w:pPr>
        <w:spacing w:before="100" w:beforeAutospacing="1" w:after="100" w:afterAutospacing="1" w:line="240" w:lineRule="auto"/>
        <w:rPr>
          <w:rFonts w:ascii="Times New Roman" w:eastAsia="Times New Roman" w:hAnsi="Times New Roman" w:cs="Times New Roman"/>
          <w:sz w:val="24"/>
          <w:szCs w:val="24"/>
          <w:lang w:eastAsia="it-IT"/>
        </w:rPr>
      </w:pPr>
      <w:r w:rsidRPr="00E85E3B">
        <w:rPr>
          <w:rFonts w:ascii="Times New Roman" w:eastAsia="Times New Roman" w:hAnsi="Times New Roman" w:cs="Times New Roman"/>
          <w:sz w:val="24"/>
          <w:szCs w:val="24"/>
          <w:lang w:eastAsia="it-IT"/>
        </w:rPr>
        <w:t>Domandiamoci oggi: quanto amo io la Chiesa? Prego per lei? Mi sento parte della famiglia della Chiesa? Che cosa faccio perché sia una comunità in cui ognuno si senta accolto e compreso, senta la misericordia e l’amore di Dio che rinnova la vita? La fede è un dono e un atto che ci riguarda personalmente, ma Dio ci chiama a vivere insieme la nostra fede, come famiglia, come Chiesa.</w:t>
      </w:r>
    </w:p>
    <w:p w:rsidR="00E85E3B" w:rsidRPr="00E85E3B" w:rsidRDefault="00E85E3B" w:rsidP="00E85E3B">
      <w:pPr>
        <w:spacing w:before="100" w:beforeAutospacing="1" w:after="100" w:afterAutospacing="1" w:line="240" w:lineRule="auto"/>
        <w:rPr>
          <w:rFonts w:ascii="Times New Roman" w:eastAsia="Times New Roman" w:hAnsi="Times New Roman" w:cs="Times New Roman"/>
          <w:sz w:val="24"/>
          <w:szCs w:val="24"/>
          <w:lang w:eastAsia="it-IT"/>
        </w:rPr>
      </w:pPr>
      <w:r w:rsidRPr="00E85E3B">
        <w:rPr>
          <w:rFonts w:ascii="Times New Roman" w:eastAsia="Times New Roman" w:hAnsi="Times New Roman" w:cs="Times New Roman"/>
          <w:sz w:val="24"/>
          <w:szCs w:val="24"/>
          <w:lang w:eastAsia="it-IT"/>
        </w:rPr>
        <w:t>Chiediamo al Signore, in modo del tutto particolare in quest’</w:t>
      </w:r>
      <w:hyperlink r:id="rId7" w:history="1">
        <w:r w:rsidRPr="00E85E3B">
          <w:rPr>
            <w:rFonts w:ascii="Times New Roman" w:eastAsia="Times New Roman" w:hAnsi="Times New Roman" w:cs="Times New Roman"/>
            <w:i/>
            <w:iCs/>
            <w:sz w:val="24"/>
            <w:szCs w:val="24"/>
            <w:u w:val="single"/>
            <w:lang w:eastAsia="it-IT"/>
          </w:rPr>
          <w:t>Anno della fede</w:t>
        </w:r>
      </w:hyperlink>
      <w:r w:rsidRPr="00E85E3B">
        <w:rPr>
          <w:rFonts w:ascii="Times New Roman" w:eastAsia="Times New Roman" w:hAnsi="Times New Roman" w:cs="Times New Roman"/>
          <w:i/>
          <w:iCs/>
          <w:sz w:val="24"/>
          <w:szCs w:val="24"/>
          <w:lang w:eastAsia="it-IT"/>
        </w:rPr>
        <w:t>,</w:t>
      </w:r>
      <w:r w:rsidRPr="00E85E3B">
        <w:rPr>
          <w:rFonts w:ascii="Times New Roman" w:eastAsia="Times New Roman" w:hAnsi="Times New Roman" w:cs="Times New Roman"/>
          <w:sz w:val="24"/>
          <w:szCs w:val="24"/>
          <w:lang w:eastAsia="it-IT"/>
        </w:rPr>
        <w:t xml:space="preserve"> che le nostre comunità, tutta la Chiesa, siano sempre più vere famiglie che vivono e portano il calore di Dio.</w:t>
      </w:r>
      <w:r w:rsidRPr="00E85E3B">
        <w:rPr>
          <w:rFonts w:ascii="Times New Roman" w:eastAsia="Times New Roman" w:hAnsi="Times New Roman" w:cs="Times New Roman"/>
          <w:b/>
          <w:bCs/>
          <w:sz w:val="24"/>
          <w:szCs w:val="24"/>
          <w:lang w:eastAsia="it-IT"/>
        </w:rPr>
        <w:t> </w:t>
      </w:r>
    </w:p>
    <w:p w:rsidR="00D35681" w:rsidRPr="00E85E3B" w:rsidRDefault="00D35681"/>
    <w:sectPr w:rsidR="00D35681" w:rsidRPr="00E85E3B" w:rsidSect="00D356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E85E3B"/>
    <w:rsid w:val="00137775"/>
    <w:rsid w:val="00472E45"/>
    <w:rsid w:val="00495BB6"/>
    <w:rsid w:val="00815307"/>
    <w:rsid w:val="00D35681"/>
    <w:rsid w:val="00E85E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56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85E3B"/>
    <w:rPr>
      <w:color w:val="930437"/>
      <w:u w:val="single"/>
    </w:rPr>
  </w:style>
  <w:style w:type="paragraph" w:styleId="NormaleWeb">
    <w:name w:val="Normal (Web)"/>
    <w:basedOn w:val="Normale"/>
    <w:uiPriority w:val="99"/>
    <w:semiHidden/>
    <w:unhideWhenUsed/>
    <w:rsid w:val="00E85E3B"/>
    <w:pPr>
      <w:spacing w:before="100" w:beforeAutospacing="1" w:after="100" w:afterAutospacing="1" w:line="240" w:lineRule="auto"/>
    </w:pPr>
    <w:rPr>
      <w:rFonts w:ascii="Arial" w:eastAsia="Times New Roman" w:hAnsi="Arial" w:cs="Arial"/>
      <w:color w:val="000000"/>
      <w:lang w:eastAsia="it-IT"/>
    </w:rPr>
  </w:style>
  <w:style w:type="character" w:styleId="Enfasicorsivo">
    <w:name w:val="Emphasis"/>
    <w:basedOn w:val="Carpredefinitoparagrafo"/>
    <w:uiPriority w:val="20"/>
    <w:qFormat/>
    <w:rsid w:val="00E85E3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special/annus_fidei/index_i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holy_father/benedict_xvi/index_it.htm" TargetMode="External"/><Relationship Id="rId5" Type="http://schemas.openxmlformats.org/officeDocument/2006/relationships/hyperlink" Target="http://www.vatican.va/archive/hist_councils/ii_vatican_council/index_it.htm" TargetMode="External"/><Relationship Id="rId4" Type="http://schemas.openxmlformats.org/officeDocument/2006/relationships/hyperlink" Target="http://www.vatican.va/holy_father/francesco/audiences/2013/documents/papa-francesco_20130522_udienza-generale_it.html"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2013-05-31T14:37:00Z</dcterms:created>
  <dcterms:modified xsi:type="dcterms:W3CDTF">2013-05-31T14:56:00Z</dcterms:modified>
</cp:coreProperties>
</file>